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A" w:rsidRPr="00041B13" w:rsidRDefault="00B3761A" w:rsidP="00F56D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3761A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B3761A" w:rsidRPr="00041B13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</w:p>
    <w:p w:rsidR="00B3761A" w:rsidRPr="00A662FB" w:rsidRDefault="00B3761A" w:rsidP="004C14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61A" w:rsidRPr="0011491A" w:rsidRDefault="00B3761A" w:rsidP="004C14C3">
      <w:pPr>
        <w:pStyle w:val="10"/>
        <w:spacing w:before="0" w:after="0" w:line="240" w:lineRule="auto"/>
        <w:rPr>
          <w:b w:val="0"/>
          <w:sz w:val="26"/>
          <w:szCs w:val="26"/>
        </w:rPr>
      </w:pPr>
      <w:bookmarkStart w:id="0" w:name="_GoBack"/>
      <w:r w:rsidRPr="0011491A">
        <w:rPr>
          <w:b w:val="0"/>
          <w:sz w:val="26"/>
          <w:szCs w:val="26"/>
        </w:rPr>
        <w:t>ФОРМА</w:t>
      </w:r>
    </w:p>
    <w:p w:rsidR="00B3761A" w:rsidRPr="0011491A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11491A">
        <w:rPr>
          <w:rFonts w:ascii="Times New Roman" w:hAnsi="Times New Roman"/>
          <w:sz w:val="26"/>
          <w:szCs w:val="26"/>
        </w:rPr>
        <w:t>сводного отчета</w:t>
      </w:r>
    </w:p>
    <w:p w:rsidR="00B3761A" w:rsidRPr="0011491A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11491A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11491A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11491A">
        <w:rPr>
          <w:rFonts w:ascii="Times New Roman" w:hAnsi="Times New Roman"/>
          <w:sz w:val="26"/>
          <w:szCs w:val="26"/>
        </w:rPr>
        <w:t xml:space="preserve"> оценки регулирующего воздействия проектов актов</w:t>
      </w:r>
    </w:p>
    <w:p w:rsidR="00B3761A" w:rsidRPr="0011491A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01"/>
      </w:tblGrid>
      <w:tr w:rsidR="00B3761A" w:rsidRPr="0011491A" w:rsidTr="00EE03BB">
        <w:trPr>
          <w:cantSplit/>
          <w:trHeight w:val="996"/>
        </w:trPr>
        <w:tc>
          <w:tcPr>
            <w:tcW w:w="2764" w:type="dxa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301" w:type="dxa"/>
          </w:tcPr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начало: «</w:t>
            </w:r>
            <w:r w:rsidR="00A815C0" w:rsidRPr="0011491A">
              <w:rPr>
                <w:rFonts w:ascii="Times New Roman" w:hAnsi="Times New Roman"/>
                <w:sz w:val="26"/>
                <w:szCs w:val="26"/>
              </w:rPr>
              <w:t>0</w:t>
            </w:r>
            <w:r w:rsidR="00F56DBE" w:rsidRPr="0011491A">
              <w:rPr>
                <w:rFonts w:ascii="Times New Roman" w:hAnsi="Times New Roman"/>
                <w:sz w:val="26"/>
                <w:szCs w:val="26"/>
              </w:rPr>
              <w:t>2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»</w:t>
            </w:r>
            <w:r w:rsidR="00A94273"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15C0" w:rsidRPr="0011491A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A94273"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11491A">
              <w:rPr>
                <w:rFonts w:ascii="Times New Roman" w:hAnsi="Times New Roman"/>
                <w:sz w:val="26"/>
                <w:szCs w:val="26"/>
              </w:rPr>
              <w:t>6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11491A" w:rsidRDefault="00B3761A" w:rsidP="00F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A815C0" w:rsidRPr="0011491A">
              <w:rPr>
                <w:rFonts w:ascii="Times New Roman" w:hAnsi="Times New Roman"/>
                <w:sz w:val="26"/>
                <w:szCs w:val="26"/>
              </w:rPr>
              <w:t>1</w:t>
            </w:r>
            <w:r w:rsidR="00F56DBE" w:rsidRPr="0011491A">
              <w:rPr>
                <w:rFonts w:ascii="Times New Roman" w:hAnsi="Times New Roman"/>
                <w:sz w:val="26"/>
                <w:szCs w:val="26"/>
              </w:rPr>
              <w:t>7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»</w:t>
            </w:r>
            <w:r w:rsidR="00706D00"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A94273"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11491A">
              <w:rPr>
                <w:rFonts w:ascii="Times New Roman" w:hAnsi="Times New Roman"/>
                <w:sz w:val="26"/>
                <w:szCs w:val="26"/>
              </w:rPr>
              <w:t>6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3761A" w:rsidRPr="0011491A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B3761A" w:rsidRPr="0011491A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B3761A" w:rsidRPr="0011491A" w:rsidTr="00EE03BB">
        <w:trPr>
          <w:cantSplit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F8370F" w:rsidRPr="0011491A" w:rsidRDefault="00E256AD" w:rsidP="00F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</w:t>
            </w:r>
          </w:p>
          <w:p w:rsidR="00B3761A" w:rsidRPr="0011491A" w:rsidRDefault="00E256AD" w:rsidP="00CB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Республики Татарстан</w:t>
            </w:r>
            <w:r w:rsidR="00CB0F88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11491A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Сведения о республиканских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органах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исполнительной власти – соисполнителях:</w:t>
            </w:r>
          </w:p>
          <w:p w:rsidR="00B3761A" w:rsidRPr="0011491A" w:rsidRDefault="00554D07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_______________________________-</w:t>
            </w:r>
            <w:r w:rsidR="00B3761A" w:rsidRPr="0011491A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11491A" w:rsidTr="00EE03BB">
        <w:trPr>
          <w:cantSplit/>
          <w:trHeight w:val="982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B3761A" w:rsidRPr="0011491A" w:rsidRDefault="00A77532" w:rsidP="00FF3B0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Проект п</w:t>
            </w:r>
            <w:r w:rsidR="00E256AD" w:rsidRPr="0011491A">
              <w:rPr>
                <w:rFonts w:ascii="Times New Roman" w:hAnsi="Times New Roman"/>
                <w:b/>
                <w:sz w:val="26"/>
                <w:szCs w:val="26"/>
              </w:rPr>
              <w:t>риказ</w:t>
            </w: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256AD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транспорта и дорожного хозяйства Республики Татарстан</w:t>
            </w:r>
            <w:r w:rsidR="007700CE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256AD" w:rsidRPr="0011491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FF3B08"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FF3B08" w:rsidRPr="0011491A">
              <w:rPr>
                <w:rFonts w:ascii="Times New Roman" w:hAnsi="Times New Roman"/>
                <w:b/>
                <w:sz w:val="26"/>
                <w:szCs w:val="26"/>
              </w:rPr>
              <w:t>Порядка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</w:t>
            </w:r>
            <w:r w:rsidR="00E256AD" w:rsidRPr="0011491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B3761A" w:rsidRPr="0011491A" w:rsidTr="00EE03BB">
        <w:trPr>
          <w:cantSplit/>
          <w:trHeight w:val="251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11491A" w:rsidRDefault="00A815C0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март 2016 года</w:t>
            </w:r>
          </w:p>
        </w:tc>
      </w:tr>
      <w:tr w:rsidR="00B3761A" w:rsidRPr="0011491A" w:rsidTr="00EE03BB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FF3B08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  <w:r w:rsidR="00A815C0" w:rsidRPr="0011491A">
              <w:rPr>
                <w:b w:val="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FF3B08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B3761A" w:rsidRPr="0011491A">
              <w:rPr>
                <w:rFonts w:ascii="Times New Roman" w:hAnsi="Times New Roman"/>
                <w:sz w:val="26"/>
                <w:szCs w:val="26"/>
              </w:rPr>
              <w:t xml:space="preserve">имеется </w:t>
            </w:r>
          </w:p>
        </w:tc>
      </w:tr>
      <w:tr w:rsidR="00B3761A" w:rsidRPr="0011491A" w:rsidTr="00EE03BB">
        <w:trPr>
          <w:cantSplit/>
          <w:trHeight w:val="1417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A815C0" w:rsidRPr="0011491A" w:rsidRDefault="00A815C0" w:rsidP="00A81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Реализация </w:t>
            </w: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</w:t>
            </w:r>
            <w:hyperlink r:id="rId6" w:history="1">
              <w:r w:rsidRPr="0011491A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</w:t>
            </w:r>
            <w:proofErr w:type="gramEnd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  <w:p w:rsidR="00B3761A" w:rsidRPr="0011491A" w:rsidRDefault="002C536B" w:rsidP="00FF3B0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Отсутствие нормативного правового акта Республики Татарстан, </w:t>
            </w:r>
            <w:r w:rsidR="00A815C0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устанавливающего </w:t>
            </w:r>
            <w:r w:rsidR="00FF3B08" w:rsidRPr="0011491A">
              <w:rPr>
                <w:rFonts w:ascii="Times New Roman" w:hAnsi="Times New Roman"/>
                <w:b/>
                <w:sz w:val="26"/>
                <w:szCs w:val="26"/>
              </w:rPr>
              <w:t>Порядок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</w:t>
            </w:r>
          </w:p>
        </w:tc>
      </w:tr>
      <w:tr w:rsidR="00B3761A" w:rsidRPr="0011491A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rPr>
                <w:trHeight w:val="77"/>
              </w:trPr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B3761A" w:rsidRPr="0011491A" w:rsidRDefault="00FF3B08" w:rsidP="00A81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Согласование мест посадки и высадки пассажиров, соответствующих требованиям безопасности дорожного движения и правилам дорожного движения;</w:t>
            </w:r>
          </w:p>
          <w:p w:rsidR="00FF3B08" w:rsidRPr="0011491A" w:rsidRDefault="00FF3B08" w:rsidP="00FF3B08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Определение количества и состава участников рынка заказных перевозок</w:t>
            </w:r>
          </w:p>
        </w:tc>
      </w:tr>
      <w:tr w:rsidR="00B3761A" w:rsidRPr="0011491A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3761A" w:rsidRPr="0011491A" w:rsidRDefault="00FF3B08" w:rsidP="00FF3B0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>Порядка</w:t>
            </w: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</w:t>
            </w:r>
          </w:p>
        </w:tc>
      </w:tr>
      <w:tr w:rsidR="00B3761A" w:rsidRPr="0011491A" w:rsidTr="00EE03BB">
        <w:trPr>
          <w:cantSplit/>
          <w:trHeight w:val="1193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начало: «</w:t>
            </w:r>
            <w:r w:rsidR="00A815C0" w:rsidRPr="0011491A">
              <w:rPr>
                <w:rFonts w:ascii="Times New Roman" w:hAnsi="Times New Roman"/>
                <w:sz w:val="26"/>
                <w:szCs w:val="26"/>
              </w:rPr>
              <w:t>28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»</w:t>
            </w:r>
            <w:r w:rsidR="002C536B" w:rsidRPr="0011491A">
              <w:rPr>
                <w:rFonts w:ascii="Times New Roman" w:hAnsi="Times New Roman"/>
                <w:sz w:val="26"/>
                <w:szCs w:val="26"/>
              </w:rPr>
              <w:t xml:space="preserve"> января 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11491A">
              <w:rPr>
                <w:rFonts w:ascii="Times New Roman" w:hAnsi="Times New Roman"/>
                <w:sz w:val="26"/>
                <w:szCs w:val="26"/>
              </w:rPr>
              <w:t>6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11491A" w:rsidRDefault="00B3761A" w:rsidP="00A815C0">
            <w:pPr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A815C0" w:rsidRPr="0011491A">
              <w:rPr>
                <w:rFonts w:ascii="Times New Roman" w:hAnsi="Times New Roman"/>
                <w:sz w:val="26"/>
                <w:szCs w:val="26"/>
              </w:rPr>
              <w:t>1</w:t>
            </w:r>
            <w:r w:rsidR="002C536B" w:rsidRPr="0011491A">
              <w:rPr>
                <w:rFonts w:ascii="Times New Roman" w:hAnsi="Times New Roman"/>
                <w:sz w:val="26"/>
                <w:szCs w:val="26"/>
              </w:rPr>
              <w:t>3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»</w:t>
            </w:r>
            <w:r w:rsidR="002C536B" w:rsidRPr="0011491A">
              <w:rPr>
                <w:rFonts w:ascii="Times New Roman" w:hAnsi="Times New Roman"/>
                <w:sz w:val="26"/>
                <w:szCs w:val="26"/>
              </w:rPr>
              <w:t xml:space="preserve"> февраля 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11491A">
              <w:rPr>
                <w:rFonts w:ascii="Times New Roman" w:hAnsi="Times New Roman"/>
                <w:sz w:val="26"/>
                <w:szCs w:val="26"/>
              </w:rPr>
              <w:t>6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B3761A" w:rsidRPr="0011491A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количестве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замечаний и предложений, полученных в ходе публичных консультаций: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Всего замечаний и предложений: __________, из них учтено: </w:t>
            </w:r>
            <w:r w:rsidRPr="0011491A">
              <w:rPr>
                <w:rFonts w:ascii="Times New Roman" w:hAnsi="Times New Roman"/>
                <w:sz w:val="26"/>
                <w:szCs w:val="26"/>
              </w:rPr>
              <w:br/>
              <w:t>полностью: ____________, учтено частично: ____________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Заполняется по результатам публичного обсуждения.</w:t>
            </w:r>
          </w:p>
        </w:tc>
      </w:tr>
      <w:tr w:rsidR="00B3761A" w:rsidRPr="0011491A" w:rsidTr="00EE03BB">
        <w:trPr>
          <w:cantSplit/>
          <w:trHeight w:val="2140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11491A" w:rsidTr="00E256AD">
              <w:tc>
                <w:tcPr>
                  <w:tcW w:w="934" w:type="dxa"/>
                </w:tcPr>
                <w:p w:rsidR="00B3761A" w:rsidRPr="0011491A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Ф.И.О.: __</w:t>
            </w:r>
            <w:r w:rsidR="00765E0B" w:rsidRPr="0011491A">
              <w:rPr>
                <w:rFonts w:ascii="Times New Roman" w:hAnsi="Times New Roman"/>
                <w:sz w:val="26"/>
                <w:szCs w:val="26"/>
              </w:rPr>
              <w:t>Валеев Айрат Ринатович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11491A" w:rsidTr="00E256AD">
              <w:tc>
                <w:tcPr>
                  <w:tcW w:w="922" w:type="dxa"/>
                </w:tcPr>
                <w:p w:rsidR="00B3761A" w:rsidRPr="0011491A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Должность: _</w:t>
            </w:r>
            <w:r w:rsidR="00765E0B" w:rsidRPr="0011491A">
              <w:rPr>
                <w:rFonts w:ascii="Times New Roman" w:hAnsi="Times New Roman"/>
                <w:sz w:val="26"/>
                <w:szCs w:val="26"/>
              </w:rPr>
              <w:t>Ведущий консультант отдела автомобильного тр</w:t>
            </w:r>
            <w:r w:rsidR="004C14C3" w:rsidRPr="0011491A">
              <w:rPr>
                <w:rFonts w:ascii="Times New Roman" w:hAnsi="Times New Roman"/>
                <w:sz w:val="26"/>
                <w:szCs w:val="26"/>
              </w:rPr>
              <w:t>а</w:t>
            </w:r>
            <w:r w:rsidR="00765E0B" w:rsidRPr="0011491A">
              <w:rPr>
                <w:rFonts w:ascii="Times New Roman" w:hAnsi="Times New Roman"/>
                <w:sz w:val="26"/>
                <w:szCs w:val="26"/>
              </w:rPr>
              <w:t>нспорта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11491A" w:rsidTr="00E256AD">
              <w:tc>
                <w:tcPr>
                  <w:tcW w:w="934" w:type="dxa"/>
                </w:tcPr>
                <w:p w:rsidR="00B3761A" w:rsidRPr="0011491A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Тел: _</w:t>
            </w:r>
            <w:r w:rsidR="00765E0B" w:rsidRPr="0011491A">
              <w:rPr>
                <w:rFonts w:ascii="Times New Roman" w:hAnsi="Times New Roman"/>
                <w:sz w:val="26"/>
                <w:szCs w:val="26"/>
              </w:rPr>
              <w:t>8 (843) 291-90-22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11491A" w:rsidTr="00E256AD">
              <w:tc>
                <w:tcPr>
                  <w:tcW w:w="922" w:type="dxa"/>
                </w:tcPr>
                <w:p w:rsidR="00B3761A" w:rsidRPr="0011491A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Адрес электронной почты: _</w:t>
            </w:r>
            <w:r w:rsidR="00765E0B" w:rsidRPr="0011491A">
              <w:rPr>
                <w:rFonts w:ascii="Times New Roman" w:hAnsi="Times New Roman"/>
                <w:sz w:val="26"/>
                <w:szCs w:val="26"/>
                <w:lang w:val="en-US"/>
              </w:rPr>
              <w:t>Ayrat</w:t>
            </w:r>
            <w:r w:rsidR="00765E0B" w:rsidRPr="0011491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 w:rsidRPr="0011491A">
              <w:rPr>
                <w:rFonts w:ascii="Times New Roman" w:hAnsi="Times New Roman"/>
                <w:sz w:val="26"/>
                <w:szCs w:val="26"/>
                <w:lang w:val="en-US"/>
              </w:rPr>
              <w:t>Valeev</w:t>
            </w:r>
            <w:proofErr w:type="spellEnd"/>
            <w:r w:rsidR="00765E0B" w:rsidRPr="0011491A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="00765E0B" w:rsidRPr="0011491A">
              <w:rPr>
                <w:rFonts w:ascii="Times New Roman" w:hAnsi="Times New Roman"/>
                <w:sz w:val="26"/>
                <w:szCs w:val="26"/>
                <w:lang w:val="en-US"/>
              </w:rPr>
              <w:t>tatar</w:t>
            </w:r>
            <w:proofErr w:type="spellEnd"/>
            <w:r w:rsidR="00765E0B" w:rsidRPr="0011491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 w:rsidRPr="0011491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11491A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4467"/>
      </w:tblGrid>
      <w:tr w:rsidR="00B3761A" w:rsidRPr="0011491A" w:rsidTr="00EE03BB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B3761A" w:rsidRPr="0011491A" w:rsidTr="00EE03BB">
        <w:trPr>
          <w:cantSplit/>
        </w:trPr>
        <w:tc>
          <w:tcPr>
            <w:tcW w:w="27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положений проекта акта:</w:t>
            </w:r>
          </w:p>
        </w:tc>
        <w:tc>
          <w:tcPr>
            <w:tcW w:w="22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A92A38" w:rsidRPr="0011491A" w:rsidRDefault="004C14C3" w:rsidP="0009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Проект</w:t>
            </w:r>
            <w:r w:rsidR="00F8370F" w:rsidRPr="0011491A">
              <w:rPr>
                <w:rFonts w:ascii="Times New Roman" w:hAnsi="Times New Roman"/>
                <w:b/>
                <w:sz w:val="26"/>
                <w:szCs w:val="26"/>
              </w:rPr>
              <w:t>ом</w:t>
            </w: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приказа </w:t>
            </w:r>
            <w:r w:rsidR="00F8370F" w:rsidRPr="0011491A">
              <w:rPr>
                <w:rFonts w:ascii="Times New Roman" w:hAnsi="Times New Roman"/>
                <w:b/>
                <w:sz w:val="26"/>
                <w:szCs w:val="26"/>
              </w:rPr>
              <w:t>утвержда</w:t>
            </w:r>
            <w:r w:rsidR="00FF3B08" w:rsidRPr="0011491A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F8370F" w:rsidRPr="0011491A">
              <w:rPr>
                <w:rFonts w:ascii="Times New Roman" w:hAnsi="Times New Roman"/>
                <w:b/>
                <w:sz w:val="26"/>
                <w:szCs w:val="26"/>
              </w:rPr>
              <w:t>тся</w:t>
            </w:r>
            <w:r w:rsidR="00A92A38" w:rsidRPr="0011491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3761A" w:rsidRPr="0011491A" w:rsidRDefault="00FF3B08" w:rsidP="00090F4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88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Порядок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11491A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3761A" w:rsidRPr="0011491A" w:rsidTr="00EE03BB">
        <w:trPr>
          <w:cantSplit/>
          <w:trHeight w:val="618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B3761A" w:rsidRPr="0011491A" w:rsidRDefault="00A92A38" w:rsidP="00393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Отсутствие </w:t>
            </w:r>
            <w:r w:rsidR="002C536B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нормативного правового акта Республики Татарстан, утверждающего </w:t>
            </w:r>
            <w:r w:rsidR="003930E3" w:rsidRPr="0011491A">
              <w:rPr>
                <w:rFonts w:ascii="Times New Roman" w:hAnsi="Times New Roman"/>
                <w:b/>
                <w:sz w:val="26"/>
                <w:szCs w:val="26"/>
              </w:rPr>
              <w:t>Порядок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</w:t>
            </w:r>
            <w:r w:rsidR="00E51D2B" w:rsidRPr="0011491A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3930E3" w:rsidRPr="0011491A" w:rsidRDefault="003930E3" w:rsidP="00E51D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Отсутствие </w:t>
            </w:r>
            <w:r w:rsidR="00E51D2B" w:rsidRPr="0011491A">
              <w:rPr>
                <w:rFonts w:ascii="Times New Roman" w:hAnsi="Times New Roman"/>
                <w:b/>
                <w:sz w:val="26"/>
                <w:szCs w:val="26"/>
              </w:rPr>
              <w:t>базы перевозчиков, осуществляющих деятельность по заказным перевозкам</w:t>
            </w:r>
          </w:p>
        </w:tc>
      </w:tr>
      <w:tr w:rsidR="00B3761A" w:rsidRPr="0011491A" w:rsidTr="00EE03BB">
        <w:trPr>
          <w:cantSplit/>
          <w:trHeight w:val="1094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E51D2B" w:rsidRPr="0011491A" w:rsidRDefault="00E51D2B" w:rsidP="00AB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>Дублирование межмуниципальных и межрегиональных маршрутов регулярных перевозок;</w:t>
            </w:r>
          </w:p>
          <w:p w:rsidR="00F414D7" w:rsidRPr="0011491A" w:rsidRDefault="00E51D2B" w:rsidP="001B5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>Пренебрежение</w:t>
            </w:r>
            <w:r w:rsidR="001B5BBC"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заказными перевозчиками</w:t>
            </w: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требовани</w:t>
            </w:r>
            <w:r w:rsidR="001B5BBC"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безопасности дорожного движения и перевозки пассажиров </w:t>
            </w:r>
          </w:p>
        </w:tc>
      </w:tr>
      <w:tr w:rsidR="00B3761A" w:rsidRPr="0011491A" w:rsidTr="00EE03BB">
        <w:trPr>
          <w:cantSplit/>
          <w:trHeight w:val="996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B3761A" w:rsidRPr="0011491A" w:rsidRDefault="002C536B" w:rsidP="002E4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Отсутствие требования принятия нормативного правового акта  </w:t>
            </w:r>
          </w:p>
        </w:tc>
      </w:tr>
      <w:tr w:rsidR="00B3761A" w:rsidRPr="0011491A" w:rsidTr="00EE03BB">
        <w:trPr>
          <w:cantSplit/>
          <w:trHeight w:val="571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Информация о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возникновении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>, выявлении проблемы и мерах, принятых ранее для ее решения, достигнутых результатах и затраченных ресурсах:</w:t>
            </w:r>
          </w:p>
          <w:p w:rsidR="004C14C3" w:rsidRPr="0011491A" w:rsidRDefault="007C6746" w:rsidP="00554D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</w:t>
            </w:r>
            <w:hyperlink r:id="rId7" w:history="1">
              <w:r w:rsidRPr="0011491A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 городским</w:t>
            </w:r>
            <w:proofErr w:type="gramEnd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наземным электрическим транспортом в Российской Федерации и о внесении изменений в отдельные законодател</w:t>
            </w:r>
            <w:r w:rsidR="00554D07" w:rsidRPr="0011491A">
              <w:rPr>
                <w:rFonts w:ascii="Times New Roman" w:hAnsi="Times New Roman"/>
                <w:b/>
                <w:sz w:val="26"/>
                <w:szCs w:val="26"/>
              </w:rPr>
              <w:t>ьные акты Российской Федерации»</w:t>
            </w:r>
          </w:p>
        </w:tc>
      </w:tr>
      <w:tr w:rsidR="00B3761A" w:rsidRPr="0011491A" w:rsidTr="00EE03BB">
        <w:trPr>
          <w:cantSplit/>
          <w:trHeight w:val="1268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B3761A" w:rsidRPr="0011491A" w:rsidRDefault="001B5BBC" w:rsidP="001B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Согласование мест посадки и высадки, расположенных на территории Республики Татарстан, при осуществлении межрегиональных перевозок пассажиров и багажа по заказу осуществляет государственный орган</w:t>
            </w:r>
            <w:r w:rsidR="00AB3C21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11491A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11491A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 xml:space="preserve">________________________________ 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11491A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Анализ международного (российского) опыта в соответствующих </w:t>
            </w:r>
            <w:proofErr w:type="gramStart"/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сферах</w:t>
            </w:r>
            <w:proofErr w:type="gramEnd"/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деятельности</w:t>
            </w:r>
          </w:p>
        </w:tc>
      </w:tr>
      <w:tr w:rsidR="00B3761A" w:rsidRPr="0011491A" w:rsidTr="00EE03BB">
        <w:trPr>
          <w:cantSplit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 Международный </w:t>
            </w:r>
            <w:r w:rsidRPr="0011491A">
              <w:rPr>
                <w:b w:val="0"/>
                <w:bCs/>
                <w:kern w:val="0"/>
                <w:sz w:val="26"/>
                <w:szCs w:val="26"/>
              </w:rPr>
              <w:t xml:space="preserve">(российский) </w:t>
            </w:r>
            <w:r w:rsidRPr="0011491A">
              <w:rPr>
                <w:b w:val="0"/>
                <w:kern w:val="0"/>
                <w:sz w:val="26"/>
                <w:szCs w:val="26"/>
              </w:rPr>
              <w:t xml:space="preserve">опыт в соответствующих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сферах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деятельности: ______________________________</w:t>
            </w:r>
            <w:r w:rsidR="00554D07" w:rsidRPr="0011491A">
              <w:rPr>
                <w:b w:val="0"/>
                <w:kern w:val="0"/>
                <w:sz w:val="26"/>
                <w:szCs w:val="26"/>
              </w:rPr>
              <w:t>-</w:t>
            </w:r>
            <w:r w:rsidRPr="0011491A">
              <w:rPr>
                <w:b w:val="0"/>
                <w:kern w:val="0"/>
                <w:sz w:val="26"/>
                <w:szCs w:val="26"/>
              </w:rPr>
              <w:t>___________________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11491A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3687"/>
      </w:tblGrid>
      <w:tr w:rsidR="00B3761A" w:rsidRPr="0011491A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br w:type="page"/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</w:tc>
      </w:tr>
      <w:tr w:rsidR="00B3761A" w:rsidRPr="0011491A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4C14C3" w:rsidRPr="0011491A" w:rsidRDefault="004902EE" w:rsidP="0049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</w:t>
            </w:r>
            <w:hyperlink r:id="rId8" w:history="1">
              <w:r w:rsidRPr="0011491A">
                <w:rPr>
                  <w:rFonts w:ascii="Times New Roman" w:hAnsi="Times New Roman"/>
                  <w:b/>
                  <w:sz w:val="26"/>
                  <w:szCs w:val="26"/>
                </w:rPr>
                <w:t>закон</w:t>
              </w:r>
            </w:hyperlink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 городским</w:t>
            </w:r>
            <w:proofErr w:type="gramEnd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3761A" w:rsidRPr="0011491A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11491A" w:rsidTr="00E256AD">
              <w:tc>
                <w:tcPr>
                  <w:tcW w:w="782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902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Описание целей предлагаемого регулирования, их соотношение с проблемой:</w:t>
            </w:r>
            <w:r w:rsidR="004C14C3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="004C14C3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Предлагаемое регулирование направлено на реализацию </w:t>
            </w:r>
            <w:r w:rsidR="004902EE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</w:t>
            </w:r>
            <w:hyperlink r:id="rId9" w:history="1">
              <w:r w:rsidR="004902EE" w:rsidRPr="0011491A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="004902EE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</w:t>
            </w:r>
            <w:proofErr w:type="gramEnd"/>
            <w:r w:rsidR="004902EE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11491A" w:rsidTr="00E256AD">
              <w:tc>
                <w:tcPr>
                  <w:tcW w:w="782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B3761A" w:rsidRPr="0011491A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1B5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(Цель 1)</w:t>
            </w:r>
            <w:r w:rsidR="004C14C3"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5BBC" w:rsidRPr="0011491A">
              <w:rPr>
                <w:rFonts w:ascii="Times New Roman" w:hAnsi="Times New Roman"/>
                <w:b/>
                <w:sz w:val="26"/>
                <w:szCs w:val="26"/>
              </w:rPr>
              <w:t>Утверждение</w:t>
            </w:r>
            <w:r w:rsidR="001B5BBC"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5BBC" w:rsidRPr="0011491A">
              <w:rPr>
                <w:rFonts w:ascii="Times New Roman" w:hAnsi="Times New Roman"/>
                <w:b/>
                <w:sz w:val="26"/>
                <w:szCs w:val="26"/>
              </w:rPr>
              <w:t>Порядка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622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Документы, содержащие принципы правового регулирования, программные документы </w:t>
            </w:r>
            <w:r w:rsidRPr="0011491A">
              <w:rPr>
                <w:b w:val="0"/>
                <w:bCs/>
                <w:kern w:val="0"/>
                <w:sz w:val="26"/>
                <w:szCs w:val="26"/>
              </w:rPr>
              <w:t>Президента Республики Татарстан и Кабинета Министров Республики Татарстан</w:t>
            </w:r>
            <w:r w:rsidRPr="0011491A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B3761A" w:rsidRPr="0011491A" w:rsidRDefault="00FF3E12" w:rsidP="00FF3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</w:t>
            </w:r>
            <w:hyperlink r:id="rId10" w:history="1">
              <w:r w:rsidRPr="0011491A">
                <w:rPr>
                  <w:rFonts w:ascii="Times New Roman" w:hAnsi="Times New Roman"/>
                  <w:b/>
                  <w:sz w:val="26"/>
                  <w:szCs w:val="26"/>
                </w:rPr>
                <w:t>закон</w:t>
              </w:r>
            </w:hyperlink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 городским</w:t>
            </w:r>
            <w:proofErr w:type="gramEnd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3761A" w:rsidRPr="0011491A" w:rsidTr="00EE03BB">
        <w:trPr>
          <w:cantSplit/>
          <w:trHeight w:val="565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Иная информация о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целях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предлагаемого регулирования: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11491A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11491A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3761A" w:rsidRPr="0011491A" w:rsidTr="00EE03BB">
        <w:trPr>
          <w:cantSplit/>
          <w:trHeight w:val="99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B3761A" w:rsidRPr="0011491A" w:rsidRDefault="001B5BBC" w:rsidP="001B5B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Утверждение Порядка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заказу;</w:t>
            </w:r>
          </w:p>
          <w:p w:rsidR="001B5BBC" w:rsidRPr="0011491A" w:rsidRDefault="001B5BBC" w:rsidP="001B5B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Упорядочение деятельности перевозчиков по регулярным маршрутам и заказным перевозкам;</w:t>
            </w:r>
          </w:p>
          <w:p w:rsidR="001B5BBC" w:rsidRPr="0011491A" w:rsidRDefault="001B5BBC" w:rsidP="001B5B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Актуализация базы перевозчиков, работающих по заказу;</w:t>
            </w:r>
          </w:p>
          <w:p w:rsidR="001B5BBC" w:rsidRPr="0011491A" w:rsidRDefault="001B5BBC" w:rsidP="001B5B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Пресечение нарушений требований безопасности дорожного движения и правил дорожного движения </w:t>
            </w:r>
          </w:p>
        </w:tc>
      </w:tr>
      <w:tr w:rsidR="00B3761A" w:rsidRPr="0011491A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CB0F88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11491A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(оптимального) из рассмотренных способов)</w:t>
            </w:r>
          </w:p>
        </w:tc>
      </w:tr>
      <w:tr w:rsidR="00B3761A" w:rsidRPr="0011491A" w:rsidTr="00EE03BB">
        <w:trPr>
          <w:cantSplit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Иная информация о предлагаемом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способе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решения проблемы: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CB0F88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11491A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2"/>
        <w:gridCol w:w="3688"/>
      </w:tblGrid>
      <w:tr w:rsidR="00B3761A" w:rsidRPr="0011491A" w:rsidTr="00EE03BB"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B3761A" w:rsidRPr="0011491A" w:rsidTr="00EE03BB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Количество участников</w:t>
            </w:r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Прогноз изменения количества в среднесрочном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периоде</w:t>
            </w:r>
            <w:proofErr w:type="gramEnd"/>
          </w:p>
        </w:tc>
      </w:tr>
      <w:tr w:rsidR="00B3761A" w:rsidRPr="0011491A" w:rsidTr="00EE03BB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1)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11491A" w:rsidRDefault="00622CFE" w:rsidP="001B5B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Действие</w:t>
            </w:r>
            <w:r w:rsidR="009E2477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приказа распространяются на индивидуальных предпринимателей и юридических лиц, </w:t>
            </w:r>
            <w:r w:rsidR="001B5BBC" w:rsidRPr="0011491A">
              <w:rPr>
                <w:rFonts w:ascii="Times New Roman" w:hAnsi="Times New Roman"/>
                <w:b/>
                <w:sz w:val="26"/>
                <w:szCs w:val="26"/>
              </w:rPr>
              <w:t>планирующих осуществление перевозок по заказу</w:t>
            </w:r>
            <w:r w:rsidR="00A9425B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B0F88"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11491A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11491A" w:rsidTr="00EE03BB">
        <w:trPr>
          <w:cantSplit/>
          <w:trHeight w:val="866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или иной группы участников отношений 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11491A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11491A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11491A" w:rsidTr="00EE03BB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2268"/>
        <w:gridCol w:w="1986"/>
      </w:tblGrid>
      <w:tr w:rsidR="00B3761A" w:rsidRPr="0011491A" w:rsidTr="00EE03BB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 </w:t>
            </w:r>
          </w:p>
        </w:tc>
      </w:tr>
      <w:tr w:rsidR="00B3761A" w:rsidRPr="0011491A" w:rsidTr="00EE03BB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Наименование функции, полномочия, обязанности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Характер изменения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Предлага-емый</w:t>
            </w:r>
            <w:proofErr w:type="spellEnd"/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Оценка изменения трудозатрат по функции</w:t>
            </w:r>
          </w:p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(чел./час в год),  изменения численности сотрудников (чел.)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Оценка изменения потребностей в иных ресурсах для реализации функции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51"/>
        </w:trPr>
        <w:tc>
          <w:tcPr>
            <w:tcW w:w="807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2CFE" w:rsidRPr="0011491A" w:rsidRDefault="00CB0F88" w:rsidP="00CB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Приказ </w:t>
            </w:r>
            <w:proofErr w:type="gramStart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на повлечет</w:t>
            </w:r>
            <w:proofErr w:type="gramEnd"/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 изменение полномочий и компетенции Министерства транспорта и дорожного хозяйства Республики Татарстан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(Функция 1.1)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(Функция 1.2)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51"/>
        </w:trPr>
        <w:tc>
          <w:tcPr>
            <w:tcW w:w="8079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Наименование органа: (Орган 2)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51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lastRenderedPageBreak/>
              <w:t>(Функция 2.1)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4342"/>
        <w:gridCol w:w="3120"/>
      </w:tblGrid>
      <w:tr w:rsidR="00B3761A" w:rsidRPr="0011491A" w:rsidTr="00EE03BB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761A" w:rsidRPr="0011491A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B3761A" w:rsidRPr="0011491A" w:rsidTr="00EE03BB">
        <w:trPr>
          <w:cantSplit/>
          <w:trHeight w:val="95"/>
        </w:trPr>
        <w:tc>
          <w:tcPr>
            <w:tcW w:w="1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Наименование новой, изменяемой или отменяемой функции</w:t>
            </w: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11491A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Количественная оценка расходов и возможных поступлений, </w:t>
            </w:r>
            <w:r w:rsidRPr="0011491A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11491A" w:rsidTr="00EE03BB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11491A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B3761A" w:rsidRPr="0011491A" w:rsidRDefault="00622CFE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Республики Татарстан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(Орган 1)</w:t>
            </w:r>
          </w:p>
        </w:tc>
      </w:tr>
      <w:tr w:rsidR="00B3761A" w:rsidRPr="0011491A" w:rsidTr="00EE03BB">
        <w:trPr>
          <w:cantSplit/>
          <w:trHeight w:val="1308"/>
        </w:trPr>
        <w:tc>
          <w:tcPr>
            <w:tcW w:w="12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B3761A" w:rsidRPr="0011491A" w:rsidTr="00E256AD">
              <w:tc>
                <w:tcPr>
                  <w:tcW w:w="828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11491A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(Указывается функция 1 из раздела 8)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11491A" w:rsidTr="00E256AD">
              <w:tc>
                <w:tcPr>
                  <w:tcW w:w="787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B3761A" w:rsidRPr="0011491A" w:rsidTr="00E256AD">
              <w:tc>
                <w:tcPr>
                  <w:tcW w:w="800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11491A" w:rsidTr="00E256AD">
              <w:tc>
                <w:tcPr>
                  <w:tcW w:w="787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поступления 1: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поступления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11491A" w:rsidTr="00E256AD">
              <w:tc>
                <w:tcPr>
                  <w:tcW w:w="765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Итого единовременные расходы по (Органу 1) по _____годам: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B3761A" w:rsidRPr="0011491A" w:rsidTr="00E256AD">
              <w:tc>
                <w:tcPr>
                  <w:tcW w:w="777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11491A" w:rsidTr="00E256AD">
              <w:tc>
                <w:tcPr>
                  <w:tcW w:w="765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15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11491A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Иные сведения о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расходах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и возможных поступлениях бюджетов бюджетной системы Российской Федерации: </w:t>
            </w:r>
          </w:p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 _______________________________</w:t>
            </w:r>
            <w:r w:rsidR="00554D07" w:rsidRPr="0011491A">
              <w:rPr>
                <w:b w:val="0"/>
                <w:kern w:val="0"/>
                <w:sz w:val="26"/>
                <w:szCs w:val="26"/>
              </w:rPr>
              <w:t>-</w:t>
            </w:r>
            <w:r w:rsidRPr="0011491A">
              <w:rPr>
                <w:b w:val="0"/>
                <w:kern w:val="0"/>
                <w:sz w:val="26"/>
                <w:szCs w:val="26"/>
              </w:rPr>
              <w:t>_________________________________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11491A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2993"/>
        <w:gridCol w:w="4076"/>
      </w:tblGrid>
      <w:tr w:rsidR="00B3761A" w:rsidRPr="0011491A" w:rsidTr="00EE03BB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B3761A" w:rsidRPr="0011491A" w:rsidTr="00EE03BB">
        <w:trPr>
          <w:cantSplit/>
          <w:trHeight w:val="111"/>
        </w:trPr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0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B3761A" w:rsidRPr="0011491A" w:rsidTr="00EE03BB">
        <w:trPr>
          <w:cantSplit/>
          <w:trHeight w:val="107"/>
        </w:trPr>
        <w:tc>
          <w:tcPr>
            <w:tcW w:w="14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11491A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11491A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 сводного отчета)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535"/>
        </w:trPr>
        <w:tc>
          <w:tcPr>
            <w:tcW w:w="14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535"/>
        </w:trPr>
        <w:tc>
          <w:tcPr>
            <w:tcW w:w="14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98"/>
        </w:trPr>
        <w:tc>
          <w:tcPr>
            <w:tcW w:w="14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11491A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11491A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или иной </w:t>
            </w:r>
            <w:r w:rsidRPr="0011491A">
              <w:rPr>
                <w:rFonts w:ascii="Times New Roman" w:hAnsi="Times New Roman"/>
                <w:sz w:val="26"/>
                <w:szCs w:val="26"/>
              </w:rPr>
              <w:lastRenderedPageBreak/>
              <w:t>группы участников отношений N из раздела 7 сводного отчета)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lastRenderedPageBreak/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96"/>
        </w:trPr>
        <w:tc>
          <w:tcPr>
            <w:tcW w:w="14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96"/>
        </w:trPr>
        <w:tc>
          <w:tcPr>
            <w:tcW w:w="1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2605"/>
        <w:gridCol w:w="2474"/>
        <w:gridCol w:w="2643"/>
      </w:tblGrid>
      <w:tr w:rsidR="00B3761A" w:rsidRPr="0011491A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B3761A" w:rsidRPr="0011491A" w:rsidTr="00EE03BB">
        <w:trPr>
          <w:cantSplit/>
          <w:trHeight w:val="89"/>
        </w:trPr>
        <w:tc>
          <w:tcPr>
            <w:tcW w:w="11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Описание обязанности или ограничения</w:t>
            </w:r>
          </w:p>
        </w:tc>
        <w:tc>
          <w:tcPr>
            <w:tcW w:w="1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Описание видов расходов и возможных доходов</w:t>
            </w:r>
          </w:p>
        </w:tc>
        <w:tc>
          <w:tcPr>
            <w:tcW w:w="1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Количе-ственная</w:t>
            </w:r>
            <w:proofErr w:type="spellEnd"/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оценка, </w:t>
            </w:r>
            <w:r w:rsidRPr="0011491A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11491A" w:rsidTr="00EE03BB">
        <w:trPr>
          <w:cantSplit/>
          <w:trHeight w:val="83"/>
        </w:trPr>
        <w:tc>
          <w:tcPr>
            <w:tcW w:w="116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11491A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11491A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7)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11491A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11491A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1)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11491A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11491A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N)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83"/>
        </w:trPr>
        <w:tc>
          <w:tcPr>
            <w:tcW w:w="368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1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9E247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Не предусмотрено</w:t>
            </w:r>
          </w:p>
        </w:tc>
      </w:tr>
      <w:tr w:rsidR="00B3761A" w:rsidRPr="0011491A" w:rsidTr="00EE03BB">
        <w:trPr>
          <w:cantSplit/>
          <w:trHeight w:val="83"/>
        </w:trPr>
        <w:tc>
          <w:tcPr>
            <w:tcW w:w="368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11491A" w:rsidRDefault="009E247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Не предусмотрено</w:t>
            </w:r>
          </w:p>
        </w:tc>
      </w:tr>
      <w:tr w:rsidR="00B3761A" w:rsidRPr="0011491A" w:rsidTr="00EE03BB">
        <w:trPr>
          <w:cantSplit/>
          <w:trHeight w:val="83"/>
        </w:trPr>
        <w:tc>
          <w:tcPr>
            <w:tcW w:w="368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11491A" w:rsidRDefault="009E2477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sz w:val="26"/>
                <w:szCs w:val="26"/>
              </w:rPr>
              <w:t>Не предусмотрено</w:t>
            </w:r>
          </w:p>
        </w:tc>
      </w:tr>
      <w:tr w:rsidR="00B3761A" w:rsidRPr="0011491A" w:rsidTr="00EE03BB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B3761A" w:rsidRPr="0011491A" w:rsidRDefault="00A9425B" w:rsidP="009E24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11491A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202"/>
        <w:gridCol w:w="2226"/>
        <w:gridCol w:w="2774"/>
      </w:tblGrid>
      <w:tr w:rsidR="00B3761A" w:rsidRPr="0011491A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</w:tc>
      </w:tr>
      <w:tr w:rsidR="00B3761A" w:rsidRPr="0011491A" w:rsidTr="00EE03BB">
        <w:trPr>
          <w:cantSplit/>
          <w:trHeight w:val="1136"/>
        </w:trPr>
        <w:tc>
          <w:tcPr>
            <w:tcW w:w="14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1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11491A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B3761A" w:rsidRPr="0011491A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A94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11491A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Риск 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11491A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B3761A" w:rsidRPr="0011491A" w:rsidTr="00E256AD">
              <w:trPr>
                <w:trHeight w:val="326"/>
              </w:trPr>
              <w:tc>
                <w:tcPr>
                  <w:tcW w:w="88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9"/>
        <w:gridCol w:w="1043"/>
        <w:gridCol w:w="519"/>
        <w:gridCol w:w="2514"/>
      </w:tblGrid>
      <w:tr w:rsidR="00B3761A" w:rsidRPr="0011491A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3761A" w:rsidRPr="0011491A" w:rsidTr="00EE03BB">
        <w:trPr>
          <w:cantSplit/>
          <w:trHeight w:val="251"/>
        </w:trPr>
        <w:tc>
          <w:tcPr>
            <w:tcW w:w="375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646405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24.03.2016</w:t>
            </w:r>
          </w:p>
        </w:tc>
      </w:tr>
      <w:tr w:rsidR="00B3761A" w:rsidRPr="0011491A" w:rsidTr="00EE03BB">
        <w:trPr>
          <w:cantSplit/>
          <w:trHeight w:val="583"/>
        </w:trPr>
        <w:tc>
          <w:tcPr>
            <w:tcW w:w="37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000908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  <w:tr w:rsidR="00B3761A" w:rsidRPr="0011491A" w:rsidTr="00EE03BB">
        <w:trPr>
          <w:cantSplit/>
          <w:trHeight w:val="157"/>
        </w:trPr>
        <w:tc>
          <w:tcPr>
            <w:tcW w:w="3751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pStyle w:val="10"/>
              <w:spacing w:before="0" w:after="0" w:line="240" w:lineRule="auto"/>
              <w:ind w:left="-37"/>
              <w:rPr>
                <w:sz w:val="26"/>
                <w:szCs w:val="26"/>
              </w:rPr>
            </w:pPr>
            <w:r w:rsidRPr="0011491A">
              <w:rPr>
                <w:sz w:val="26"/>
                <w:szCs w:val="26"/>
              </w:rPr>
              <w:t>нет</w:t>
            </w:r>
          </w:p>
        </w:tc>
      </w:tr>
      <w:tr w:rsidR="00B3761A" w:rsidRPr="0011491A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B3761A" w:rsidRPr="0011491A" w:rsidTr="00E256AD">
              <w:tc>
                <w:tcPr>
                  <w:tcW w:w="912" w:type="dxa"/>
                </w:tcPr>
                <w:p w:rsidR="00B3761A" w:rsidRPr="0011491A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11491A" w:rsidTr="00E256AD">
              <w:tc>
                <w:tcPr>
                  <w:tcW w:w="928" w:type="dxa"/>
                </w:tcPr>
                <w:p w:rsidR="00B3761A" w:rsidRPr="0011491A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11491A" w:rsidTr="00E256AD">
              <w:tc>
                <w:tcPr>
                  <w:tcW w:w="928" w:type="dxa"/>
                </w:tcPr>
                <w:p w:rsidR="00B3761A" w:rsidRPr="0011491A" w:rsidRDefault="00B3761A" w:rsidP="004C14C3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отношения: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41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B3761A" w:rsidRPr="0011491A" w:rsidRDefault="00B3761A" w:rsidP="004C14C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53"/>
        <w:gridCol w:w="1691"/>
        <w:gridCol w:w="1695"/>
        <w:gridCol w:w="2772"/>
      </w:tblGrid>
      <w:tr w:rsidR="00B3761A" w:rsidRPr="0011491A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B3761A" w:rsidRPr="0011491A" w:rsidTr="00EE03BB">
        <w:trPr>
          <w:cantSplit/>
          <w:trHeight w:val="1164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Наименование целей регулирования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rPr>
                <w:trHeight w:val="128"/>
              </w:trPr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регулирования</w:t>
            </w:r>
          </w:p>
        </w:tc>
        <w:tc>
          <w:tcPr>
            <w:tcW w:w="8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Ед. измерения показателя (индикатора)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11491A" w:rsidTr="00E256AD">
              <w:tc>
                <w:tcPr>
                  <w:tcW w:w="732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Способ расчета показателя (индикатора)</w:t>
            </w:r>
          </w:p>
        </w:tc>
        <w:tc>
          <w:tcPr>
            <w:tcW w:w="1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11491A" w:rsidTr="00E256AD">
              <w:tc>
                <w:tcPr>
                  <w:tcW w:w="732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информа-ции</w:t>
            </w:r>
            <w:proofErr w:type="spellEnd"/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для расчета</w:t>
            </w:r>
          </w:p>
        </w:tc>
      </w:tr>
      <w:tr w:rsidR="00B3761A" w:rsidRPr="0011491A" w:rsidTr="00EE03BB">
        <w:trPr>
          <w:cantSplit/>
          <w:trHeight w:val="150"/>
        </w:trPr>
        <w:tc>
          <w:tcPr>
            <w:tcW w:w="9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(Цель 1 из раздела 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(Индикатор 1.1)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(Индикатор 1.2)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(Индикатор 1.N)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4"/>
        </w:trPr>
        <w:tc>
          <w:tcPr>
            <w:tcW w:w="9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(Цель N из раздела 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(Индикатор N.1)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3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(Индикатор N.2)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3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(Индикатор N.N)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153"/>
        </w:trPr>
        <w:tc>
          <w:tcPr>
            <w:tcW w:w="2780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Оценка общих затрат на ведение мониторинга (в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среднем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в год):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gramStart"/>
            <w:r w:rsidRPr="0011491A"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gramEnd"/>
            <w:r w:rsidRPr="0011491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3761A" w:rsidRPr="0011491A" w:rsidTr="00EE03BB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11491A">
              <w:rPr>
                <w:b w:val="0"/>
                <w:kern w:val="0"/>
                <w:sz w:val="26"/>
                <w:szCs w:val="26"/>
              </w:rPr>
              <w:t xml:space="preserve"> регулирования, программы мониторинга и иных способов (методов) оценки достижения заявленных целей регулирования: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="00EE03BB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693"/>
        <w:gridCol w:w="1302"/>
        <w:gridCol w:w="2108"/>
      </w:tblGrid>
      <w:tr w:rsidR="00B3761A" w:rsidRPr="0011491A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3761A" w:rsidRPr="0011491A" w:rsidTr="00EE03BB">
        <w:trPr>
          <w:cantSplit/>
          <w:trHeight w:val="1390"/>
        </w:trPr>
        <w:tc>
          <w:tcPr>
            <w:tcW w:w="16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мероприя-тий</w:t>
            </w:r>
            <w:proofErr w:type="spellEnd"/>
            <w:proofErr w:type="gramEnd"/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11491A">
              <w:rPr>
                <w:b w:val="0"/>
                <w:kern w:val="0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финансирования</w:t>
            </w:r>
          </w:p>
        </w:tc>
      </w:tr>
      <w:tr w:rsidR="00B3761A" w:rsidRPr="0011491A" w:rsidTr="00EE03BB">
        <w:trPr>
          <w:cantSplit/>
          <w:trHeight w:val="251"/>
        </w:trPr>
        <w:tc>
          <w:tcPr>
            <w:tcW w:w="169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000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(Мероприятие 1)</w:t>
            </w:r>
            <w:r w:rsidR="00646405" w:rsidRPr="001149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0908" w:rsidRPr="0011491A">
              <w:rPr>
                <w:rFonts w:ascii="Times New Roman" w:hAnsi="Times New Roman"/>
                <w:b/>
                <w:sz w:val="26"/>
                <w:szCs w:val="26"/>
              </w:rPr>
              <w:t>Согласование мест посадки и высадки, расположенных на территории Республики Татарстан, при осуществлении межрегиональных перевозок пассажиров и багажа по заказу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11491A" w:rsidRDefault="00554D07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/>
                <w:sz w:val="26"/>
                <w:szCs w:val="26"/>
              </w:rPr>
              <w:t>Текущее финансирование</w:t>
            </w:r>
          </w:p>
        </w:tc>
      </w:tr>
      <w:tr w:rsidR="00B3761A" w:rsidRPr="0011491A" w:rsidTr="00EE03BB">
        <w:trPr>
          <w:cantSplit/>
          <w:trHeight w:val="300"/>
        </w:trPr>
        <w:tc>
          <w:tcPr>
            <w:tcW w:w="1690" w:type="pct"/>
            <w:tcBorders>
              <w:left w:val="doub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(Мероприятие N)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11491A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11491A" w:rsidTr="00EE03BB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554D0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54D07" w:rsidRPr="0011491A">
              <w:rPr>
                <w:kern w:val="0"/>
                <w:sz w:val="26"/>
                <w:szCs w:val="26"/>
              </w:rPr>
              <w:t>нет</w:t>
            </w:r>
          </w:p>
        </w:tc>
      </w:tr>
    </w:tbl>
    <w:p w:rsidR="00B3761A" w:rsidRPr="0011491A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11491A" w:rsidTr="00EE03BB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11491A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3761A" w:rsidRPr="0011491A" w:rsidTr="00EE03BB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11491A" w:rsidTr="00EE03BB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1491A" w:rsidTr="00E256AD">
              <w:tc>
                <w:tcPr>
                  <w:tcW w:w="704" w:type="dxa"/>
                </w:tcPr>
                <w:p w:rsidR="00B3761A" w:rsidRPr="0011491A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1149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1491A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11491A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 w:rsidRPr="0011491A">
              <w:rPr>
                <w:rFonts w:ascii="Times New Roman" w:hAnsi="Times New Roman"/>
                <w:sz w:val="26"/>
                <w:szCs w:val="26"/>
              </w:rPr>
              <w:t>-</w:t>
            </w:r>
            <w:r w:rsidRPr="0011491A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11491A" w:rsidRDefault="00B3761A" w:rsidP="004C1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61A" w:rsidRPr="0011491A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11491A">
        <w:rPr>
          <w:rFonts w:ascii="Times New Roman" w:hAnsi="Times New Roman"/>
          <w:sz w:val="26"/>
          <w:szCs w:val="26"/>
        </w:rPr>
        <w:t xml:space="preserve">Приложение 1. Сводка предложений, поступивших в связи с проведением публичного обсуждения, с указанием сведений об их учете или причинах отклонения, с перечнем республиканских органов исполнительной власти и представителей предпринимательского сообщества, извещенных о проведении публичных консультаций. </w:t>
      </w:r>
    </w:p>
    <w:p w:rsidR="00554D07" w:rsidRPr="0011491A" w:rsidRDefault="00554D07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</w:p>
    <w:p w:rsidR="00B3761A" w:rsidRPr="0011491A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11491A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B3761A" w:rsidRPr="0011491A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B3761A" w:rsidRPr="0011491A" w:rsidTr="00E256AD">
        <w:trPr>
          <w:cantSplit/>
        </w:trPr>
        <w:tc>
          <w:tcPr>
            <w:tcW w:w="5528" w:type="dxa"/>
          </w:tcPr>
          <w:p w:rsidR="00B3761A" w:rsidRPr="0011491A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Начальник отдела автомобильного транспорта Управления транспорта</w:t>
            </w:r>
          </w:p>
          <w:p w:rsidR="00622CFE" w:rsidRPr="0011491A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CFE" w:rsidRPr="0011491A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Н.Н. Доброхотов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B3761A" w:rsidRPr="0011491A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91A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  <w:bookmarkEnd w:id="0"/>
    </w:tbl>
    <w:p w:rsidR="00EB6BC4" w:rsidRDefault="00EB6BC4" w:rsidP="004C14C3">
      <w:pPr>
        <w:spacing w:after="0" w:line="240" w:lineRule="auto"/>
      </w:pPr>
    </w:p>
    <w:sectPr w:rsidR="00EB6BC4" w:rsidSect="00EE03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A"/>
    <w:rsid w:val="00000908"/>
    <w:rsid w:val="00090F42"/>
    <w:rsid w:val="000B25FA"/>
    <w:rsid w:val="0010270E"/>
    <w:rsid w:val="0011491A"/>
    <w:rsid w:val="0013410F"/>
    <w:rsid w:val="0013465E"/>
    <w:rsid w:val="00142938"/>
    <w:rsid w:val="00160E12"/>
    <w:rsid w:val="001A6034"/>
    <w:rsid w:val="001B5BBC"/>
    <w:rsid w:val="001D6B5C"/>
    <w:rsid w:val="001F7AEB"/>
    <w:rsid w:val="00203CB6"/>
    <w:rsid w:val="002122F7"/>
    <w:rsid w:val="002363B3"/>
    <w:rsid w:val="0024485A"/>
    <w:rsid w:val="0025109C"/>
    <w:rsid w:val="00284899"/>
    <w:rsid w:val="00286F61"/>
    <w:rsid w:val="002C536B"/>
    <w:rsid w:val="002E4C34"/>
    <w:rsid w:val="002F592B"/>
    <w:rsid w:val="003165B2"/>
    <w:rsid w:val="003264A4"/>
    <w:rsid w:val="0035798E"/>
    <w:rsid w:val="003930E3"/>
    <w:rsid w:val="003B453F"/>
    <w:rsid w:val="003D3E02"/>
    <w:rsid w:val="00471F2F"/>
    <w:rsid w:val="00473D83"/>
    <w:rsid w:val="004902EE"/>
    <w:rsid w:val="00497B5D"/>
    <w:rsid w:val="004C14C3"/>
    <w:rsid w:val="004E1A28"/>
    <w:rsid w:val="004E1E5D"/>
    <w:rsid w:val="004E3EC4"/>
    <w:rsid w:val="004F2A41"/>
    <w:rsid w:val="00500B69"/>
    <w:rsid w:val="005049A8"/>
    <w:rsid w:val="00513EFF"/>
    <w:rsid w:val="00532278"/>
    <w:rsid w:val="0054011A"/>
    <w:rsid w:val="00552830"/>
    <w:rsid w:val="00554D07"/>
    <w:rsid w:val="005A4855"/>
    <w:rsid w:val="005E04F3"/>
    <w:rsid w:val="005E2296"/>
    <w:rsid w:val="005E64A1"/>
    <w:rsid w:val="006161FE"/>
    <w:rsid w:val="00622CFE"/>
    <w:rsid w:val="00635A71"/>
    <w:rsid w:val="00646405"/>
    <w:rsid w:val="006613A3"/>
    <w:rsid w:val="0069164D"/>
    <w:rsid w:val="00697D16"/>
    <w:rsid w:val="00697D34"/>
    <w:rsid w:val="006E09B7"/>
    <w:rsid w:val="00706D00"/>
    <w:rsid w:val="007239AF"/>
    <w:rsid w:val="00763A8E"/>
    <w:rsid w:val="00765E0B"/>
    <w:rsid w:val="007700CE"/>
    <w:rsid w:val="00773428"/>
    <w:rsid w:val="00780E3F"/>
    <w:rsid w:val="007C6746"/>
    <w:rsid w:val="007F2B8C"/>
    <w:rsid w:val="0085379D"/>
    <w:rsid w:val="00854857"/>
    <w:rsid w:val="00872799"/>
    <w:rsid w:val="00875B63"/>
    <w:rsid w:val="00882022"/>
    <w:rsid w:val="00894705"/>
    <w:rsid w:val="008A50F7"/>
    <w:rsid w:val="00915B7D"/>
    <w:rsid w:val="00957303"/>
    <w:rsid w:val="00971854"/>
    <w:rsid w:val="009E2477"/>
    <w:rsid w:val="009F5784"/>
    <w:rsid w:val="009F5E93"/>
    <w:rsid w:val="00A2728F"/>
    <w:rsid w:val="00A45F4E"/>
    <w:rsid w:val="00A77532"/>
    <w:rsid w:val="00A815C0"/>
    <w:rsid w:val="00A92A38"/>
    <w:rsid w:val="00A934C8"/>
    <w:rsid w:val="00A9425B"/>
    <w:rsid w:val="00A94273"/>
    <w:rsid w:val="00AB3C21"/>
    <w:rsid w:val="00AC602E"/>
    <w:rsid w:val="00AF6B2C"/>
    <w:rsid w:val="00B114B0"/>
    <w:rsid w:val="00B20EC3"/>
    <w:rsid w:val="00B3761A"/>
    <w:rsid w:val="00B41B52"/>
    <w:rsid w:val="00B61A6C"/>
    <w:rsid w:val="00B676F1"/>
    <w:rsid w:val="00B93A5F"/>
    <w:rsid w:val="00BC25EC"/>
    <w:rsid w:val="00C576C3"/>
    <w:rsid w:val="00CB0F88"/>
    <w:rsid w:val="00CC36FD"/>
    <w:rsid w:val="00CD6859"/>
    <w:rsid w:val="00CF239E"/>
    <w:rsid w:val="00D168A1"/>
    <w:rsid w:val="00DC08DB"/>
    <w:rsid w:val="00DD0B79"/>
    <w:rsid w:val="00DD1B68"/>
    <w:rsid w:val="00E256AD"/>
    <w:rsid w:val="00E2624A"/>
    <w:rsid w:val="00E51D2B"/>
    <w:rsid w:val="00E708C9"/>
    <w:rsid w:val="00E81B8D"/>
    <w:rsid w:val="00EB6BC4"/>
    <w:rsid w:val="00ED1800"/>
    <w:rsid w:val="00EE03BB"/>
    <w:rsid w:val="00F20566"/>
    <w:rsid w:val="00F414D7"/>
    <w:rsid w:val="00F56DBE"/>
    <w:rsid w:val="00F8370F"/>
    <w:rsid w:val="00FB14C8"/>
    <w:rsid w:val="00FD241D"/>
    <w:rsid w:val="00FE63E8"/>
    <w:rsid w:val="00FF3ABD"/>
    <w:rsid w:val="00FF3B08"/>
    <w:rsid w:val="00FF3E1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E51A08D5B4005D3E0013C916D46A1A027B31378EF7C724CE5A0FBB6548AB0xF1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6E51A08D5B4005D3E0013C916D46A1A027B31378EF7C724CE5A0FBB6548AB0xF1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6E51A08D5B4005D3E0013C916D46A1A027B31378EF7C724CE5A0FBB6548AB0xF14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6E51A08D5B4005D3E0013C916D46A1A027B31378EF7C724CE5A0FBB6548AB0xF1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E51A08D5B4005D3E0013C916D46A1A027B31378EF7C724CE5A0FBB6548AB0xF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4</cp:revision>
  <dcterms:created xsi:type="dcterms:W3CDTF">2016-03-02T10:09:00Z</dcterms:created>
  <dcterms:modified xsi:type="dcterms:W3CDTF">2016-03-02T11:05:00Z</dcterms:modified>
</cp:coreProperties>
</file>